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E03C" w14:textId="77777777" w:rsidR="00031227" w:rsidRDefault="004147AA">
      <w:pPr>
        <w:rPr>
          <w:b/>
          <w:bCs/>
          <w:sz w:val="28"/>
          <w:szCs w:val="28"/>
        </w:rPr>
      </w:pPr>
      <w:r>
        <w:rPr>
          <w:b/>
          <w:bCs/>
          <w:sz w:val="28"/>
          <w:szCs w:val="28"/>
        </w:rPr>
        <w:t>GEHEIMHOUDINGSVERKLARING</w:t>
      </w:r>
    </w:p>
    <w:p w14:paraId="1EEDD67E" w14:textId="77777777" w:rsidR="004147AA" w:rsidRDefault="004147AA" w:rsidP="004147AA">
      <w:pPr>
        <w:rPr>
          <w:b/>
        </w:rPr>
      </w:pPr>
      <w:r w:rsidRPr="00B92018">
        <w:rPr>
          <w:b/>
        </w:rPr>
        <w:t>Partijen</w:t>
      </w:r>
      <w:r>
        <w:rPr>
          <w:b/>
        </w:rPr>
        <w:t>:</w:t>
      </w:r>
    </w:p>
    <w:p w14:paraId="2F7CAF05" w14:textId="77777777" w:rsidR="004147AA" w:rsidRPr="00B92018" w:rsidRDefault="004147AA" w:rsidP="004147AA">
      <w:pPr>
        <w:pStyle w:val="Lijstalinea"/>
        <w:ind w:left="0"/>
        <w:rPr>
          <w:b/>
          <w:bCs/>
          <w:u w:val="single"/>
        </w:rPr>
      </w:pPr>
      <w:r w:rsidRPr="00B92018">
        <w:rPr>
          <w:b/>
          <w:bCs/>
          <w:u w:val="single"/>
        </w:rPr>
        <w:t>Opdrachtnemer:</w:t>
      </w:r>
    </w:p>
    <w:p w14:paraId="518A6A93" w14:textId="26A01EE9" w:rsidR="004147AA" w:rsidRPr="00562251" w:rsidRDefault="00F12AD4" w:rsidP="004147AA">
      <w:pPr>
        <w:pStyle w:val="Lijstalinea"/>
        <w:ind w:left="0"/>
        <w:rPr>
          <w:lang w:val="de-DE"/>
        </w:rPr>
      </w:pPr>
      <w:bookmarkStart w:id="0" w:name="_Hlk30682408"/>
      <w:r>
        <w:t>&lt;gegevens&gt;</w:t>
      </w:r>
    </w:p>
    <w:bookmarkEnd w:id="0"/>
    <w:p w14:paraId="46277C1E" w14:textId="77777777" w:rsidR="004147AA" w:rsidRPr="00562251" w:rsidRDefault="004147AA" w:rsidP="004147AA">
      <w:pPr>
        <w:pStyle w:val="Lijstalinea"/>
        <w:ind w:left="0"/>
        <w:rPr>
          <w:lang w:val="de-DE"/>
        </w:rPr>
      </w:pPr>
    </w:p>
    <w:p w14:paraId="73D16842" w14:textId="77777777" w:rsidR="004147AA" w:rsidRDefault="004147AA" w:rsidP="004147AA">
      <w:pPr>
        <w:pStyle w:val="Lijstalinea"/>
        <w:ind w:left="0"/>
      </w:pPr>
      <w:r>
        <w:t>En</w:t>
      </w:r>
    </w:p>
    <w:p w14:paraId="43999241" w14:textId="77777777" w:rsidR="004147AA" w:rsidRDefault="004147AA" w:rsidP="004147AA">
      <w:pPr>
        <w:pStyle w:val="Lijstalinea"/>
        <w:ind w:left="0"/>
      </w:pPr>
    </w:p>
    <w:p w14:paraId="758C9F34" w14:textId="77777777" w:rsidR="004147AA" w:rsidRPr="00B92018" w:rsidRDefault="004147AA" w:rsidP="004147AA">
      <w:pPr>
        <w:pStyle w:val="Lijstalinea"/>
        <w:ind w:left="0"/>
        <w:rPr>
          <w:b/>
          <w:bCs/>
          <w:u w:val="single"/>
        </w:rPr>
      </w:pPr>
      <w:r w:rsidRPr="00B92018">
        <w:rPr>
          <w:b/>
          <w:bCs/>
          <w:u w:val="single"/>
        </w:rPr>
        <w:t>Opdrachtgever:</w:t>
      </w:r>
    </w:p>
    <w:p w14:paraId="73CA5CA1" w14:textId="77777777" w:rsidR="00F12AD4" w:rsidRPr="00562251" w:rsidRDefault="00F12AD4" w:rsidP="00F12AD4">
      <w:pPr>
        <w:pStyle w:val="Lijstalinea"/>
        <w:ind w:left="0"/>
        <w:rPr>
          <w:lang w:val="de-DE"/>
        </w:rPr>
      </w:pPr>
      <w:r>
        <w:t>&lt;gegevens&gt;</w:t>
      </w:r>
    </w:p>
    <w:p w14:paraId="4E9287F0" w14:textId="08020BF4" w:rsidR="004147AA" w:rsidRPr="00737322" w:rsidRDefault="000A7CD4" w:rsidP="000A7CD4">
      <w:r w:rsidRPr="00737322">
        <w:t> </w:t>
      </w:r>
    </w:p>
    <w:p w14:paraId="6675F43A" w14:textId="77777777" w:rsidR="004147AA" w:rsidRDefault="004147AA" w:rsidP="004147AA">
      <w:pPr>
        <w:pStyle w:val="Lijstalinea"/>
        <w:ind w:left="0"/>
      </w:pPr>
      <w:r>
        <w:t>En</w:t>
      </w:r>
    </w:p>
    <w:p w14:paraId="56274071" w14:textId="77777777" w:rsidR="004147AA" w:rsidRDefault="004147AA" w:rsidP="004147AA">
      <w:pPr>
        <w:pStyle w:val="Lijstalinea"/>
        <w:ind w:left="0"/>
      </w:pPr>
    </w:p>
    <w:p w14:paraId="3AE0140E" w14:textId="488F3ED5" w:rsidR="004147AA" w:rsidRDefault="004147AA" w:rsidP="004147AA">
      <w:pPr>
        <w:pStyle w:val="Lijstalinea"/>
        <w:ind w:left="0"/>
        <w:rPr>
          <w:b/>
          <w:bCs/>
          <w:u w:val="single"/>
        </w:rPr>
      </w:pPr>
      <w:r>
        <w:rPr>
          <w:b/>
          <w:bCs/>
          <w:u w:val="single"/>
        </w:rPr>
        <w:t xml:space="preserve">Uitvoerend </w:t>
      </w:r>
      <w:r w:rsidRPr="00B92018">
        <w:rPr>
          <w:b/>
          <w:bCs/>
          <w:u w:val="single"/>
        </w:rPr>
        <w:t>Student</w:t>
      </w:r>
      <w:r>
        <w:rPr>
          <w:b/>
          <w:bCs/>
          <w:u w:val="single"/>
        </w:rPr>
        <w:t>en</w:t>
      </w:r>
      <w:r w:rsidRPr="00B92018">
        <w:rPr>
          <w:b/>
          <w:bCs/>
          <w:u w:val="single"/>
        </w:rPr>
        <w:t xml:space="preserve">: </w:t>
      </w:r>
    </w:p>
    <w:p w14:paraId="3A6A524D" w14:textId="77777777" w:rsidR="000A7CD4" w:rsidRPr="00B92018" w:rsidRDefault="000A7CD4" w:rsidP="004147AA">
      <w:pPr>
        <w:pStyle w:val="Lijstalinea"/>
        <w:ind w:left="0"/>
        <w:rPr>
          <w:b/>
          <w:bCs/>
          <w:u w:val="single"/>
        </w:rPr>
      </w:pPr>
    </w:p>
    <w:p w14:paraId="3D59D42D" w14:textId="77777777" w:rsidR="00F12AD4" w:rsidRPr="00562251" w:rsidRDefault="00F12AD4" w:rsidP="00F12AD4">
      <w:pPr>
        <w:pStyle w:val="Lijstalinea"/>
        <w:ind w:left="0"/>
        <w:rPr>
          <w:lang w:val="de-DE"/>
        </w:rPr>
      </w:pPr>
      <w:r>
        <w:t>&lt;gegevens&gt;</w:t>
      </w:r>
    </w:p>
    <w:p w14:paraId="36AEEEC8" w14:textId="77777777" w:rsidR="000A7CD4" w:rsidRDefault="000A7CD4" w:rsidP="000A7CD4">
      <w:pPr>
        <w:pStyle w:val="Lijstalinea"/>
        <w:ind w:left="0"/>
      </w:pPr>
    </w:p>
    <w:p w14:paraId="416E313B" w14:textId="77777777" w:rsidR="004147AA" w:rsidRDefault="004147AA" w:rsidP="004147AA"/>
    <w:p w14:paraId="637B4C73" w14:textId="77777777" w:rsidR="00A770F5" w:rsidRDefault="00A770F5" w:rsidP="004147AA">
      <w:pPr>
        <w:pStyle w:val="Lijstalinea"/>
        <w:ind w:left="0"/>
      </w:pPr>
    </w:p>
    <w:p w14:paraId="0C30CC72" w14:textId="77777777" w:rsidR="00A770F5" w:rsidRDefault="00A770F5" w:rsidP="00A770F5">
      <w:pPr>
        <w:pStyle w:val="Geenafstand"/>
        <w:spacing w:line="240" w:lineRule="atLeast"/>
        <w:rPr>
          <w:rFonts w:ascii="Verdana" w:hAnsi="Verdana"/>
          <w:b/>
          <w:sz w:val="18"/>
          <w:szCs w:val="18"/>
          <w:lang w:val="nl-NL"/>
        </w:rPr>
      </w:pPr>
      <w:r>
        <w:rPr>
          <w:rFonts w:ascii="Verdana" w:hAnsi="Verdana"/>
          <w:b/>
          <w:sz w:val="18"/>
          <w:szCs w:val="18"/>
          <w:lang w:val="nl-NL"/>
        </w:rPr>
        <w:t>Overwegende dat</w:t>
      </w:r>
      <w:r w:rsidRPr="00A770F5">
        <w:rPr>
          <w:rFonts w:ascii="Verdana" w:hAnsi="Verdana"/>
          <w:b/>
          <w:sz w:val="18"/>
          <w:szCs w:val="18"/>
          <w:lang w:val="nl-NL"/>
        </w:rPr>
        <w:t>:</w:t>
      </w:r>
    </w:p>
    <w:p w14:paraId="471FDDC6" w14:textId="77777777" w:rsidR="00A770F5" w:rsidRDefault="00A770F5" w:rsidP="00A770F5">
      <w:pPr>
        <w:pStyle w:val="Geenafstand"/>
        <w:spacing w:line="240" w:lineRule="atLeast"/>
        <w:rPr>
          <w:rFonts w:ascii="Verdana" w:hAnsi="Verdana"/>
          <w:b/>
          <w:sz w:val="18"/>
          <w:szCs w:val="18"/>
          <w:lang w:val="nl-NL"/>
        </w:rPr>
      </w:pPr>
    </w:p>
    <w:p w14:paraId="03072C87" w14:textId="77777777" w:rsidR="00F12AD4" w:rsidRPr="00562251" w:rsidRDefault="00A770F5" w:rsidP="00F12AD4">
      <w:pPr>
        <w:pStyle w:val="Lijstalinea"/>
        <w:ind w:left="0"/>
        <w:rPr>
          <w:lang w:val="de-DE"/>
        </w:rPr>
      </w:pPr>
      <w:r>
        <w:rPr>
          <w:bCs/>
        </w:rPr>
        <w:t xml:space="preserve">* </w:t>
      </w:r>
      <w:r>
        <w:rPr>
          <w:bCs/>
        </w:rPr>
        <w:tab/>
        <w:t xml:space="preserve">Opdrachtnemer ten behoeve van opdrachtgever de opdracht uitvoert zoals op </w:t>
      </w:r>
      <w:r w:rsidR="00F12AD4">
        <w:t>&lt;gegevens&gt;</w:t>
      </w:r>
    </w:p>
    <w:p w14:paraId="2C8BBCCA" w14:textId="4543E460" w:rsidR="00A770F5" w:rsidRDefault="00A770F5" w:rsidP="00A770F5">
      <w:pPr>
        <w:pStyle w:val="Geenafstand"/>
        <w:spacing w:line="240" w:lineRule="atLeast"/>
        <w:rPr>
          <w:rFonts w:ascii="Verdana" w:hAnsi="Verdana"/>
          <w:bCs/>
          <w:sz w:val="18"/>
          <w:szCs w:val="18"/>
          <w:lang w:val="nl-NL"/>
        </w:rPr>
      </w:pPr>
      <w:r>
        <w:rPr>
          <w:rFonts w:ascii="Verdana" w:hAnsi="Verdana"/>
          <w:bCs/>
          <w:sz w:val="18"/>
          <w:szCs w:val="18"/>
          <w:lang w:val="nl-NL"/>
        </w:rPr>
        <w:t>overeengekomen;</w:t>
      </w:r>
    </w:p>
    <w:p w14:paraId="07D64C48" w14:textId="7756B8D9" w:rsidR="00A770F5" w:rsidRPr="00F12AD4" w:rsidRDefault="00A770F5" w:rsidP="00F12AD4">
      <w:pPr>
        <w:pStyle w:val="Lijstalinea"/>
        <w:ind w:left="0"/>
        <w:rPr>
          <w:lang w:val="de-DE"/>
        </w:rPr>
      </w:pPr>
      <w:r>
        <w:rPr>
          <w:bCs/>
        </w:rPr>
        <w:t xml:space="preserve">* </w:t>
      </w:r>
      <w:r>
        <w:rPr>
          <w:bCs/>
        </w:rPr>
        <w:tab/>
        <w:t>Opdrachtnemer voor de uitvoering van deze opdracht studenten inzet in het kader van het afstuderen</w:t>
      </w:r>
      <w:r w:rsidR="00CC2F89">
        <w:rPr>
          <w:bCs/>
        </w:rPr>
        <w:t xml:space="preserve"> </w:t>
      </w:r>
      <w:r>
        <w:rPr>
          <w:bCs/>
        </w:rPr>
        <w:t>binnen de opleiding</w:t>
      </w:r>
      <w:r w:rsidR="00CC2F89">
        <w:rPr>
          <w:bCs/>
        </w:rPr>
        <w:t xml:space="preserve"> </w:t>
      </w:r>
      <w:r w:rsidR="00F12AD4">
        <w:t>&lt;gegevens&gt;</w:t>
      </w:r>
      <w:r>
        <w:rPr>
          <w:bCs/>
        </w:rPr>
        <w:t>;</w:t>
      </w:r>
    </w:p>
    <w:p w14:paraId="433910CA" w14:textId="77777777" w:rsidR="00A770F5" w:rsidRPr="00A770F5" w:rsidRDefault="00A770F5" w:rsidP="00A770F5">
      <w:pPr>
        <w:pStyle w:val="Lijstalinea"/>
        <w:ind w:left="0"/>
      </w:pPr>
      <w:r>
        <w:rPr>
          <w:rFonts w:ascii="Cambria Math" w:hAnsi="Cambria Math" w:cs="Cambria Math"/>
        </w:rPr>
        <w:t xml:space="preserve">* </w:t>
      </w:r>
      <w:r>
        <w:rPr>
          <w:rFonts w:ascii="Cambria Math" w:hAnsi="Cambria Math" w:cs="Cambria Math"/>
        </w:rPr>
        <w:tab/>
      </w:r>
      <w:r>
        <w:t xml:space="preserve">Opdrachtgever </w:t>
      </w:r>
      <w:r w:rsidRPr="00A770F5">
        <w:t xml:space="preserve">in het kader van </w:t>
      </w:r>
      <w:r>
        <w:t xml:space="preserve">de uitvoering van de opdracht en </w:t>
      </w:r>
      <w:r w:rsidRPr="00A770F5">
        <w:t>zijn bedrijfsvoering</w:t>
      </w:r>
      <w:r>
        <w:t xml:space="preserve"> nadere afspraken rond de omgang met en geheimhouding van vertrouwelijke gegevens wenst te maken,</w:t>
      </w:r>
    </w:p>
    <w:p w14:paraId="7F45FCC8" w14:textId="77777777" w:rsidR="004147AA" w:rsidRPr="00DA26B1" w:rsidRDefault="004147AA" w:rsidP="004147AA">
      <w:pPr>
        <w:pStyle w:val="Lijstalinea"/>
        <w:ind w:left="0"/>
      </w:pPr>
    </w:p>
    <w:p w14:paraId="3AFF77F9" w14:textId="77777777" w:rsidR="004147AA" w:rsidRPr="00DA26B1" w:rsidRDefault="004147AA" w:rsidP="004147AA">
      <w:pPr>
        <w:pStyle w:val="Lijstalinea"/>
        <w:ind w:left="0"/>
      </w:pPr>
    </w:p>
    <w:p w14:paraId="0233A720" w14:textId="2B1E4AD8" w:rsidR="00D904E8" w:rsidRDefault="00D904E8" w:rsidP="004147AA">
      <w:pPr>
        <w:pStyle w:val="Lijstalinea"/>
        <w:ind w:left="0"/>
        <w:rPr>
          <w:b/>
          <w:bCs/>
        </w:rPr>
      </w:pPr>
    </w:p>
    <w:p w14:paraId="442A0CF8" w14:textId="77777777" w:rsidR="00F82E40" w:rsidRDefault="00F82E40" w:rsidP="004147AA">
      <w:pPr>
        <w:pStyle w:val="Lijstalinea"/>
        <w:ind w:left="0"/>
        <w:rPr>
          <w:b/>
          <w:bCs/>
        </w:rPr>
      </w:pPr>
    </w:p>
    <w:p w14:paraId="00AE8726" w14:textId="77777777" w:rsidR="00D904E8" w:rsidRDefault="00D904E8" w:rsidP="004147AA">
      <w:pPr>
        <w:pStyle w:val="Lijstalinea"/>
        <w:ind w:left="0"/>
        <w:rPr>
          <w:b/>
          <w:bCs/>
        </w:rPr>
      </w:pPr>
    </w:p>
    <w:p w14:paraId="457D6297" w14:textId="53DD3EA4" w:rsidR="00D904E8" w:rsidRDefault="00D904E8" w:rsidP="004147AA">
      <w:pPr>
        <w:pStyle w:val="Lijstalinea"/>
        <w:ind w:left="0"/>
        <w:rPr>
          <w:b/>
          <w:bCs/>
        </w:rPr>
      </w:pPr>
    </w:p>
    <w:p w14:paraId="69B8F42A" w14:textId="777BE03F" w:rsidR="00CC2F89" w:rsidRDefault="00CC2F89" w:rsidP="004147AA">
      <w:pPr>
        <w:pStyle w:val="Lijstalinea"/>
        <w:ind w:left="0"/>
        <w:rPr>
          <w:b/>
          <w:bCs/>
        </w:rPr>
      </w:pPr>
    </w:p>
    <w:p w14:paraId="6656CDCA" w14:textId="77777777" w:rsidR="00CC2F89" w:rsidRDefault="00CC2F89" w:rsidP="004147AA">
      <w:pPr>
        <w:pStyle w:val="Lijstalinea"/>
        <w:ind w:left="0"/>
        <w:rPr>
          <w:b/>
          <w:bCs/>
        </w:rPr>
      </w:pPr>
    </w:p>
    <w:p w14:paraId="7B0F5588" w14:textId="77777777" w:rsidR="00D904E8" w:rsidRDefault="00D904E8" w:rsidP="004147AA">
      <w:pPr>
        <w:pStyle w:val="Lijstalinea"/>
        <w:ind w:left="0"/>
        <w:rPr>
          <w:b/>
          <w:bCs/>
        </w:rPr>
      </w:pPr>
    </w:p>
    <w:p w14:paraId="16A992E9" w14:textId="77777777" w:rsidR="000A7CD4" w:rsidRDefault="000A7CD4" w:rsidP="004147AA">
      <w:pPr>
        <w:pStyle w:val="Lijstalinea"/>
        <w:ind w:left="0"/>
        <w:rPr>
          <w:b/>
          <w:bCs/>
        </w:rPr>
      </w:pPr>
    </w:p>
    <w:p w14:paraId="7771B6EA" w14:textId="77777777" w:rsidR="000A7CD4" w:rsidRDefault="000A7CD4" w:rsidP="004147AA">
      <w:pPr>
        <w:pStyle w:val="Lijstalinea"/>
        <w:ind w:left="0"/>
        <w:rPr>
          <w:b/>
          <w:bCs/>
        </w:rPr>
      </w:pPr>
    </w:p>
    <w:p w14:paraId="1FDA3FC8" w14:textId="77777777" w:rsidR="000A7CD4" w:rsidRDefault="000A7CD4" w:rsidP="004147AA">
      <w:pPr>
        <w:pStyle w:val="Lijstalinea"/>
        <w:ind w:left="0"/>
        <w:rPr>
          <w:b/>
          <w:bCs/>
        </w:rPr>
      </w:pPr>
    </w:p>
    <w:p w14:paraId="75AA53E9" w14:textId="6083156F" w:rsidR="004147AA" w:rsidRPr="00B92018" w:rsidRDefault="004147AA" w:rsidP="004147AA">
      <w:pPr>
        <w:pStyle w:val="Lijstalinea"/>
        <w:ind w:left="0"/>
        <w:rPr>
          <w:b/>
          <w:bCs/>
        </w:rPr>
      </w:pPr>
      <w:r>
        <w:rPr>
          <w:b/>
          <w:bCs/>
        </w:rPr>
        <w:t>Komen het navolgende overeen:</w:t>
      </w:r>
    </w:p>
    <w:p w14:paraId="22620449" w14:textId="77777777" w:rsidR="004147AA" w:rsidRDefault="004147AA" w:rsidP="004147AA">
      <w:pPr>
        <w:ind w:left="360"/>
        <w:rPr>
          <w:b/>
        </w:rPr>
      </w:pPr>
    </w:p>
    <w:p w14:paraId="254B3B10" w14:textId="43C0DDA5" w:rsidR="004147AA" w:rsidRDefault="004147AA" w:rsidP="008C6DC0">
      <w:pPr>
        <w:pStyle w:val="Lijstalinea"/>
        <w:numPr>
          <w:ilvl w:val="0"/>
          <w:numId w:val="5"/>
        </w:numPr>
      </w:pPr>
      <w:r w:rsidRPr="00F82E40">
        <w:t>Opdrachtnemer en studenten zullen geheimhouding betrachten van gegevens die opdrachtgever heeft aangemerkt als vertrouwelijk</w:t>
      </w:r>
      <w:r w:rsidR="00257D8D" w:rsidRPr="00F82E40">
        <w:t>e informatie</w:t>
      </w:r>
      <w:r w:rsidRPr="00F82E40">
        <w:t xml:space="preserve"> of waarvan opdrachtnemer en studenten redelijkerwijze hadden kunnen inzien dat zij vertrouwelijk zijn.</w:t>
      </w:r>
    </w:p>
    <w:p w14:paraId="77D3C183" w14:textId="77777777" w:rsidR="00F82E40" w:rsidRDefault="00F82E40" w:rsidP="00F82E40">
      <w:pPr>
        <w:pStyle w:val="Lijstalinea"/>
        <w:ind w:left="1080"/>
        <w:rPr>
          <w:color w:val="FF0000"/>
        </w:rPr>
      </w:pPr>
    </w:p>
    <w:p w14:paraId="5A5FA4BD" w14:textId="1936E3BD" w:rsidR="00F82E40" w:rsidRPr="008C6DC0" w:rsidRDefault="00F82E40" w:rsidP="008C6DC0">
      <w:pPr>
        <w:pStyle w:val="Lijstalinea"/>
        <w:numPr>
          <w:ilvl w:val="0"/>
          <w:numId w:val="5"/>
        </w:numPr>
      </w:pPr>
      <w:r w:rsidRPr="008C6DC0">
        <w:t xml:space="preserve">Onder </w:t>
      </w:r>
      <w:r w:rsidR="006922F6" w:rsidRPr="008C6DC0">
        <w:t>i</w:t>
      </w:r>
      <w:r w:rsidRPr="008C6DC0">
        <w:t xml:space="preserve">nformatie wordt verstaan alle informatie en gegevens met betrekking tot bedrijfsvoering, marketing, onderzoek, ontwikkeling, uitvindingen, </w:t>
      </w:r>
      <w:proofErr w:type="spellStart"/>
      <w:r w:rsidRPr="008C6DC0">
        <w:t>know-how</w:t>
      </w:r>
      <w:proofErr w:type="spellEnd"/>
      <w:r w:rsidRPr="008C6DC0">
        <w:t>, software, specificaties van producten of diensten, relaties, klanten of leveranciers, ongeacht de vorm waarin deze is vastgelegd of aangeboden (dus inclusief e-mail, digitale bestanden, papieren bestanden en mondelinge mededelingen).</w:t>
      </w:r>
    </w:p>
    <w:p w14:paraId="2751F543" w14:textId="77777777" w:rsidR="008C6DC0" w:rsidRDefault="00F82E40" w:rsidP="008C6DC0">
      <w:pPr>
        <w:ind w:left="720"/>
      </w:pPr>
      <w:r w:rsidRPr="008C6DC0">
        <w:lastRenderedPageBreak/>
        <w:t xml:space="preserve">Onder </w:t>
      </w:r>
      <w:r w:rsidR="006922F6" w:rsidRPr="008C6DC0">
        <w:t>v</w:t>
      </w:r>
      <w:r w:rsidRPr="008C6DC0">
        <w:t>ertrouwelijke</w:t>
      </w:r>
      <w:r w:rsidR="006922F6" w:rsidRPr="008C6DC0">
        <w:t xml:space="preserve"> i</w:t>
      </w:r>
      <w:r w:rsidRPr="008C6DC0">
        <w:t>nformatie wordt verstaan alle informatie die is gemarkeerd als vertrouwelijk of waarvan de ontvangende partij het vertrouwelijke karakter had moeten kennen gezien de aard of inhoud van de Informatie.</w:t>
      </w:r>
    </w:p>
    <w:p w14:paraId="5225A6C9" w14:textId="148A2394" w:rsidR="004147AA" w:rsidRPr="008C6DC0" w:rsidRDefault="008C6DC0" w:rsidP="008C6DC0">
      <w:r>
        <w:t xml:space="preserve">3.      </w:t>
      </w:r>
      <w:r>
        <w:tab/>
        <w:t>D</w:t>
      </w:r>
      <w:r w:rsidR="004147AA" w:rsidRPr="00F82E40">
        <w:t xml:space="preserve">e geheimhouding houdt in:    </w:t>
      </w:r>
    </w:p>
    <w:p w14:paraId="097C3BEC" w14:textId="17123200" w:rsidR="004147AA" w:rsidRPr="00F82E40" w:rsidRDefault="004147AA" w:rsidP="00257D8D">
      <w:pPr>
        <w:ind w:left="720"/>
      </w:pPr>
      <w:r w:rsidRPr="00F82E40">
        <w:t>a. Opdrachtnemer en studenten zullen deze gegevens</w:t>
      </w:r>
      <w:r w:rsidR="00257D8D" w:rsidRPr="00F82E40">
        <w:t xml:space="preserve"> / vertrouwelijke informatie</w:t>
      </w:r>
      <w:r w:rsidRPr="00F82E40">
        <w:t xml:space="preserve"> alleen gebruiken binnen het werk of het onderzoek dat uit de opdracht voortvloeit;</w:t>
      </w:r>
    </w:p>
    <w:p w14:paraId="7CB927CB" w14:textId="6F4AE75C" w:rsidR="000E404B" w:rsidRPr="003C5890" w:rsidRDefault="004147AA" w:rsidP="003C5890">
      <w:pPr>
        <w:shd w:val="clear" w:color="auto" w:fill="FFFFFF" w:themeFill="background1"/>
        <w:ind w:left="720"/>
      </w:pPr>
      <w:r w:rsidRPr="00F82E40">
        <w:t>b. Opdrachtnemer en studenten zullen gegevens die door het bedrijf als vertrouwelijk</w:t>
      </w:r>
      <w:r w:rsidR="00257D8D" w:rsidRPr="00F82E40">
        <w:t xml:space="preserve"> informatie</w:t>
      </w:r>
      <w:r w:rsidRPr="00F82E40">
        <w:t xml:space="preserve"> zijn aangemerkt niet aan derden bekendmaken. Als vermelding van de gegevens toch nodig is voor een rapport en/of presentatie verband houdende met de opdracht</w:t>
      </w:r>
      <w:r>
        <w:t xml:space="preserve">, dan </w:t>
      </w:r>
      <w:r w:rsidRPr="003C5890">
        <w:t>zullen opdrachtnemer en studenten deze gegevens anonimiseren.</w:t>
      </w:r>
      <w:r w:rsidR="000E404B" w:rsidRPr="003C5890">
        <w:t xml:space="preserve"> </w:t>
      </w:r>
    </w:p>
    <w:p w14:paraId="74D3D2A9" w14:textId="0C371703" w:rsidR="00F82E40" w:rsidRPr="006922F6" w:rsidRDefault="00F82E40" w:rsidP="003C5890">
      <w:pPr>
        <w:pStyle w:val="Tekstopmerking"/>
        <w:shd w:val="clear" w:color="auto" w:fill="FFFFFF" w:themeFill="background1"/>
        <w:ind w:left="720"/>
        <w:rPr>
          <w:sz w:val="18"/>
          <w:szCs w:val="18"/>
        </w:rPr>
      </w:pPr>
      <w:r w:rsidRPr="003C5890">
        <w:rPr>
          <w:sz w:val="18"/>
          <w:szCs w:val="18"/>
        </w:rPr>
        <w:t xml:space="preserve">Indien vermelding van vertrouwelijke informatie noodzakelijk is in het kader van een rapport en/of presentatie verband houdende met de opdracht, zal het voorgenomen rapport of presentatie worden voorgelegd aan opdrachtgever. Opdrachtgever kan gedurende </w:t>
      </w:r>
      <w:r w:rsidR="00AD3312" w:rsidRPr="003C5890">
        <w:rPr>
          <w:sz w:val="18"/>
          <w:szCs w:val="18"/>
        </w:rPr>
        <w:t xml:space="preserve">3 dagen </w:t>
      </w:r>
      <w:r w:rsidRPr="003C5890">
        <w:rPr>
          <w:sz w:val="18"/>
          <w:szCs w:val="18"/>
        </w:rPr>
        <w:t>bezwaar maken tegen de vermelding met het oog op bescherming van vertrouwelijke informatie. Indien opdrachtgever niet binnen … heeft gereageerd wordt toestemming geacht te zijn verleend. Indien opdrachtgever bezwaar maakt tegen een voorgenomen vermelding zullen partijen in goed overleg binnen een redelijke termijn een oplossing zoeken waarbij de vertrouwelijke informatie wordt verwijderd en de inhoudelijke kwaliteit van het rapport/de presentatie gewaarborgd blijft.</w:t>
      </w:r>
    </w:p>
    <w:p w14:paraId="2DD7C553" w14:textId="396DD11B" w:rsidR="008C6DC0" w:rsidRDefault="004147AA" w:rsidP="003C5890">
      <w:pPr>
        <w:shd w:val="clear" w:color="auto" w:fill="FFFFFF" w:themeFill="background1"/>
        <w:ind w:left="720"/>
      </w:pPr>
      <w:r>
        <w:t xml:space="preserve">c. </w:t>
      </w:r>
      <w:r w:rsidRPr="00B86835">
        <w:t xml:space="preserve">Opdrachtnemer en studenten zullen </w:t>
      </w:r>
      <w:r w:rsidR="00A770F5">
        <w:t xml:space="preserve">in voorkomende gevallen </w:t>
      </w:r>
      <w:r>
        <w:t xml:space="preserve">op een rapport of presentatie zichtbaar vermelden </w:t>
      </w:r>
      <w:r w:rsidRPr="00F82E40">
        <w:t>dat het ‘vertrouwelijk</w:t>
      </w:r>
      <w:r w:rsidR="00257D8D" w:rsidRPr="00F82E40">
        <w:t xml:space="preserve"> informatie</w:t>
      </w:r>
      <w:r w:rsidRPr="00F82E40">
        <w:t xml:space="preserve"> en niet voor citatie’ bestemd is. Onder deze voorwaarde geldt het gebruik van een rapport of presentatie voor de beoordeling door studenten (‘</w:t>
      </w:r>
      <w:proofErr w:type="spellStart"/>
      <w:r w:rsidRPr="00F82E40">
        <w:t>peers</w:t>
      </w:r>
      <w:proofErr w:type="spellEnd"/>
      <w:r w:rsidRPr="00F82E40">
        <w:t xml:space="preserve">’) en docenten binnen </w:t>
      </w:r>
      <w:r w:rsidR="00711707">
        <w:t>&lt;onderwijsinstelling&gt;</w:t>
      </w:r>
      <w:r w:rsidRPr="00F82E40">
        <w:t xml:space="preserve"> niet als een bekendmaking </w:t>
      </w:r>
      <w:r>
        <w:t>aan derden.</w:t>
      </w:r>
    </w:p>
    <w:p w14:paraId="72C4C05E" w14:textId="05315D7A" w:rsidR="004147AA" w:rsidRDefault="008C6DC0" w:rsidP="008C6DC0">
      <w:pPr>
        <w:ind w:left="720" w:hanging="720"/>
      </w:pPr>
      <w:r>
        <w:t xml:space="preserve">4. </w:t>
      </w:r>
      <w:r>
        <w:tab/>
      </w:r>
      <w:r w:rsidR="004147AA">
        <w:t xml:space="preserve">De geheimhoudingsplicht geldt tot een jaar na uitschrijving voor de opleiding die de studenten volgen bij </w:t>
      </w:r>
      <w:r w:rsidR="00711707">
        <w:t>&lt;onderwijsinstelling&gt;</w:t>
      </w:r>
      <w:r w:rsidR="00711707" w:rsidRPr="00F82E40">
        <w:t xml:space="preserve"> </w:t>
      </w:r>
      <w:r w:rsidR="004147AA">
        <w:t>en waarvan de opdracht een onderdeel uitmaakt.</w:t>
      </w:r>
    </w:p>
    <w:p w14:paraId="0114B84F" w14:textId="56947BB3" w:rsidR="004147AA" w:rsidRPr="00850491" w:rsidRDefault="00A770F5" w:rsidP="008C6DC0">
      <w:pPr>
        <w:pStyle w:val="Lijstalinea"/>
        <w:numPr>
          <w:ilvl w:val="0"/>
          <w:numId w:val="6"/>
        </w:numPr>
      </w:pPr>
      <w:r>
        <w:t xml:space="preserve">Bij schending van de geheimhouding kan opdrachtgever de opdracht met onmiddellijke </w:t>
      </w:r>
      <w:proofErr w:type="spellStart"/>
      <w:r>
        <w:t>ingang</w:t>
      </w:r>
      <w:r w:rsidR="00850491">
        <w:t>s</w:t>
      </w:r>
      <w:r>
        <w:t>beëindigen</w:t>
      </w:r>
      <w:proofErr w:type="spellEnd"/>
      <w:r>
        <w:t xml:space="preserve"> en opdrachtnemer en studenten verbieden de ter beschikking gestelde informatie en bedrijfsgegevens nog te gebruiken, waarbij opdrachtnemer en studenten gehouden zijn om</w:t>
      </w:r>
      <w:r w:rsidR="006922F6">
        <w:t xml:space="preserve"> </w:t>
      </w:r>
      <w:r>
        <w:t xml:space="preserve">alle vertrouwelijke data in te leveren bij opdrachtgever en opdrachtnemer zich verbindt tot een maximale inspanning om te waarborgen dat publicatie van vertrouwelijke </w:t>
      </w:r>
      <w:r w:rsidRPr="00850491">
        <w:t>bedrijfsgegevens niet zal plaatsvinden.</w:t>
      </w:r>
    </w:p>
    <w:p w14:paraId="51E5B5BF" w14:textId="77777777" w:rsidR="008C6DC0" w:rsidRPr="00850491" w:rsidRDefault="008C6DC0" w:rsidP="008C6DC0">
      <w:pPr>
        <w:pStyle w:val="Lijstalinea"/>
      </w:pPr>
      <w:r w:rsidRPr="00850491">
        <w:rPr>
          <w:rFonts w:cs="Arial"/>
          <w:lang w:eastAsia="nl-NL"/>
        </w:rPr>
        <w:t xml:space="preserve">Op eerste verzoek van de verstrekkende partij alsmede direct na afloop van deze geheimhoudingsovereenkomst zal de ontvangende partij alle in haar bezit zijnde Vertrouwelijke Informatie vernietigen of verwijderen en rapporteren dat dit is gebeurd. </w:t>
      </w:r>
      <w:r w:rsidRPr="00850491">
        <w:t>Wanneer de opdracht klaar is of de student door een andere rede stop met de opdracht zal alle informatie, worden vernietigd of worden teruggegeven aan de opdrachtgever.</w:t>
      </w:r>
    </w:p>
    <w:p w14:paraId="25FA4B90" w14:textId="4079694F" w:rsidR="006922F6" w:rsidRPr="00850491" w:rsidRDefault="006922F6" w:rsidP="006922F6"/>
    <w:p w14:paraId="0CC9D039" w14:textId="3545C9FD" w:rsidR="006922F6" w:rsidRPr="00850491" w:rsidRDefault="006922F6" w:rsidP="006922F6"/>
    <w:p w14:paraId="5162B9FD" w14:textId="124B55F8" w:rsidR="006922F6" w:rsidRPr="00850491" w:rsidRDefault="006922F6" w:rsidP="008C6DC0">
      <w:pPr>
        <w:pStyle w:val="Lijstalinea"/>
        <w:numPr>
          <w:ilvl w:val="0"/>
          <w:numId w:val="2"/>
        </w:numPr>
      </w:pPr>
      <w:r w:rsidRPr="00850491">
        <w:t>Aansprakelijkheid</w:t>
      </w:r>
    </w:p>
    <w:p w14:paraId="248D5860" w14:textId="2FF0BF81" w:rsidR="00257D8D" w:rsidRPr="00850491" w:rsidRDefault="00257D8D" w:rsidP="00257D8D">
      <w:r w:rsidRPr="00850491">
        <w:t>Opdrachtnemer (en studenten) is ten volle aansprakelijk voor alle schade die de verstrekkende partij lijdt als gevolg van een schending van de geheimhoudingsplicht van Vertrouwelijke Informatie. Bij schendingen door externe partijen ingeschakeld door de ontvangende partij is de ontvangende partij aansprakelijk alsof zijzelf de schending heeft begaan.</w:t>
      </w:r>
    </w:p>
    <w:p w14:paraId="325A7400" w14:textId="518F5B19" w:rsidR="00257D8D" w:rsidRPr="008C6DC0" w:rsidRDefault="00257D8D" w:rsidP="00257D8D">
      <w:r w:rsidRPr="00850491">
        <w:t>Onder schade wordt hier mede verstaan gederfde omzet en winst, gemiste inkomsten, boetes en schadevergoedingen die de verstrekkende partij aan derden moet betalen van welke bepaalde Vertrouwelijke Informatie afkomstig is.</w:t>
      </w:r>
    </w:p>
    <w:p w14:paraId="2ADE130B" w14:textId="77777777" w:rsidR="00257D8D" w:rsidRDefault="00257D8D" w:rsidP="004147AA"/>
    <w:p w14:paraId="17036996" w14:textId="77777777" w:rsidR="000E404B" w:rsidRDefault="000E404B" w:rsidP="004147AA"/>
    <w:p w14:paraId="0B06340A" w14:textId="08D535F7" w:rsidR="00F12AD4" w:rsidRPr="00562251" w:rsidRDefault="004147AA" w:rsidP="00F12AD4">
      <w:pPr>
        <w:pStyle w:val="Lijstalinea"/>
        <w:ind w:left="0"/>
        <w:rPr>
          <w:lang w:val="de-DE"/>
        </w:rPr>
      </w:pPr>
      <w:r>
        <w:t xml:space="preserve">Aldus overeengekomen en ondertekend te </w:t>
      </w:r>
      <w:r w:rsidR="00711707">
        <w:t>&lt;plaats&gt;</w:t>
      </w:r>
      <w:r>
        <w:t xml:space="preserve"> op </w:t>
      </w:r>
      <w:r w:rsidR="00F12AD4">
        <w:t>&lt;gegevens&gt;</w:t>
      </w:r>
    </w:p>
    <w:p w14:paraId="393CF955" w14:textId="08071038" w:rsidR="004147AA" w:rsidRDefault="004147AA" w:rsidP="004147AA"/>
    <w:p w14:paraId="77068E55" w14:textId="77777777" w:rsidR="000A7CD4" w:rsidRDefault="000A7CD4" w:rsidP="004147AA">
      <w:pPr>
        <w:ind w:right="-500"/>
      </w:pPr>
    </w:p>
    <w:p w14:paraId="6F967FC3" w14:textId="12CDAA2F" w:rsidR="000A7CD4" w:rsidRDefault="004147AA" w:rsidP="004147AA">
      <w:pPr>
        <w:ind w:right="-500"/>
      </w:pPr>
      <w:r>
        <w:t xml:space="preserve">Opdrachtgever: </w:t>
      </w:r>
      <w:r w:rsidR="000A7CD4">
        <w:tab/>
      </w:r>
      <w:r w:rsidR="000A7CD4">
        <w:tab/>
      </w:r>
      <w:r w:rsidR="000A7CD4">
        <w:tab/>
      </w:r>
      <w:r w:rsidR="000A7CD4">
        <w:tab/>
      </w:r>
      <w:r w:rsidR="000A7CD4">
        <w:tab/>
        <w:t>Opdrachtnemer:</w:t>
      </w:r>
    </w:p>
    <w:p w14:paraId="080B4FEC" w14:textId="77777777" w:rsidR="00F12AD4" w:rsidRPr="00562251" w:rsidRDefault="00F12AD4" w:rsidP="00F12AD4">
      <w:pPr>
        <w:pStyle w:val="Lijstalinea"/>
        <w:ind w:left="0"/>
        <w:rPr>
          <w:lang w:val="de-DE"/>
        </w:rPr>
      </w:pPr>
      <w:r>
        <w:t>&lt;gegevens&gt;</w:t>
      </w:r>
    </w:p>
    <w:p w14:paraId="7B83C19B" w14:textId="57EDA13E" w:rsidR="00F12AD4" w:rsidRPr="00562251" w:rsidRDefault="00D904E8" w:rsidP="00F12AD4">
      <w:pPr>
        <w:pStyle w:val="Lijstalinea"/>
        <w:ind w:left="0"/>
        <w:rPr>
          <w:lang w:val="de-DE"/>
        </w:rPr>
      </w:pPr>
      <w:r>
        <w:tab/>
      </w:r>
      <w:r w:rsidR="000A7CD4">
        <w:tab/>
      </w:r>
      <w:r w:rsidR="000A7CD4">
        <w:tab/>
      </w:r>
      <w:r w:rsidR="000A7CD4">
        <w:tab/>
      </w:r>
      <w:r w:rsidR="00F12AD4">
        <w:tab/>
      </w:r>
      <w:r w:rsidR="00F12AD4">
        <w:tab/>
      </w:r>
      <w:r w:rsidR="00F12AD4">
        <w:tab/>
        <w:t>&lt;gegevens&gt;</w:t>
      </w:r>
    </w:p>
    <w:p w14:paraId="49534619" w14:textId="08A75CC2" w:rsidR="004147AA" w:rsidRDefault="00D904E8" w:rsidP="00F12AD4">
      <w:pPr>
        <w:pStyle w:val="Lijstalinea"/>
        <w:ind w:left="2880" w:hanging="2880"/>
      </w:pPr>
      <w:r>
        <w:tab/>
      </w:r>
      <w:r w:rsidR="00A66400">
        <w:tab/>
      </w:r>
      <w:r w:rsidR="00A66400">
        <w:tab/>
      </w:r>
      <w:r w:rsidR="00A66400">
        <w:tab/>
      </w:r>
      <w:r>
        <w:tab/>
      </w:r>
      <w:r>
        <w:tab/>
      </w:r>
    </w:p>
    <w:p w14:paraId="08B52F69" w14:textId="1C0650BF" w:rsidR="004147AA" w:rsidRDefault="00A0372C" w:rsidP="004147AA">
      <w:pPr>
        <w:ind w:right="-500"/>
      </w:pPr>
      <w:r>
        <w:t xml:space="preserve">… … … … … … … … … … … … </w:t>
      </w:r>
      <w:r>
        <w:tab/>
      </w:r>
      <w:r w:rsidR="00922AE6">
        <w:tab/>
      </w:r>
      <w:r w:rsidR="00922AE6">
        <w:tab/>
      </w:r>
      <w:r w:rsidR="00922AE6">
        <w:tab/>
      </w:r>
      <w:r>
        <w:t xml:space="preserve">… … … … … … … … … … … … </w:t>
      </w:r>
      <w:r>
        <w:tab/>
      </w:r>
    </w:p>
    <w:p w14:paraId="29E872AA" w14:textId="77777777" w:rsidR="004147AA" w:rsidRDefault="004147AA" w:rsidP="004147AA">
      <w:pPr>
        <w:ind w:right="-500"/>
      </w:pPr>
    </w:p>
    <w:p w14:paraId="1458850B" w14:textId="77777777" w:rsidR="004147AA" w:rsidRDefault="004147AA" w:rsidP="004147AA">
      <w:pPr>
        <w:ind w:right="-500"/>
      </w:pPr>
      <w:r>
        <w:t>Uitvoerend student/studenten:</w:t>
      </w:r>
    </w:p>
    <w:p w14:paraId="5C3842BE" w14:textId="77777777" w:rsidR="000A7CD4" w:rsidRDefault="000A7CD4" w:rsidP="004147AA">
      <w:pPr>
        <w:ind w:right="-500"/>
      </w:pPr>
    </w:p>
    <w:p w14:paraId="6633B9AF" w14:textId="77B01AC0" w:rsidR="004147AA" w:rsidRPr="00F12AD4" w:rsidRDefault="00F12AD4" w:rsidP="00F12AD4">
      <w:pPr>
        <w:pStyle w:val="Lijstalinea"/>
        <w:numPr>
          <w:ilvl w:val="0"/>
          <w:numId w:val="3"/>
        </w:numPr>
        <w:rPr>
          <w:lang w:val="de-DE"/>
        </w:rPr>
      </w:pPr>
      <w:r>
        <w:t>&lt;gegevens&gt;</w:t>
      </w:r>
      <w:r w:rsidR="008F3C63">
        <w:t>:</w:t>
      </w:r>
      <w:r w:rsidR="008F3C63">
        <w:tab/>
      </w:r>
      <w:r w:rsidR="008F3C63">
        <w:tab/>
        <w:t xml:space="preserve">… … … … … … … … … … … … </w:t>
      </w:r>
      <w:r w:rsidR="00C9552D">
        <w:tab/>
      </w:r>
    </w:p>
    <w:p w14:paraId="4504B257" w14:textId="143688D0" w:rsidR="004147AA" w:rsidRDefault="004147AA"/>
    <w:p w14:paraId="0B2B4338" w14:textId="52AAB425" w:rsidR="002E7653" w:rsidRDefault="002E7653" w:rsidP="002E7653"/>
    <w:sectPr w:rsidR="002E76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BA19" w14:textId="77777777" w:rsidR="00A51B18" w:rsidRDefault="00A51B18" w:rsidP="00AC4BE3">
      <w:pPr>
        <w:spacing w:after="0" w:line="240" w:lineRule="auto"/>
      </w:pPr>
      <w:r>
        <w:separator/>
      </w:r>
    </w:p>
  </w:endnote>
  <w:endnote w:type="continuationSeparator" w:id="0">
    <w:p w14:paraId="7479B2A4" w14:textId="77777777" w:rsidR="00A51B18" w:rsidRDefault="00A51B18" w:rsidP="00AC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12D6" w14:textId="77777777" w:rsidR="00711707" w:rsidRDefault="007117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4479" w14:textId="77777777" w:rsidR="00711707" w:rsidRDefault="007117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986F" w14:textId="77777777" w:rsidR="00711707" w:rsidRDefault="007117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5D1B" w14:textId="77777777" w:rsidR="00A51B18" w:rsidRDefault="00A51B18" w:rsidP="00AC4BE3">
      <w:pPr>
        <w:spacing w:after="0" w:line="240" w:lineRule="auto"/>
      </w:pPr>
      <w:r>
        <w:separator/>
      </w:r>
    </w:p>
  </w:footnote>
  <w:footnote w:type="continuationSeparator" w:id="0">
    <w:p w14:paraId="3A928ED5" w14:textId="77777777" w:rsidR="00A51B18" w:rsidRDefault="00A51B18" w:rsidP="00AC4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BCB8" w14:textId="77777777" w:rsidR="00711707" w:rsidRDefault="007117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59A7" w14:textId="7E1092AF" w:rsidR="00AC4BE3" w:rsidRDefault="00711707">
    <w:pPr>
      <w:pStyle w:val="Koptekst"/>
    </w:pPr>
    <w:sdt>
      <w:sdtPr>
        <w:id w:val="-2083751112"/>
        <w:docPartObj>
          <w:docPartGallery w:val="Watermarks"/>
          <w:docPartUnique/>
        </w:docPartObj>
      </w:sdtPr>
      <w:sdtContent>
        <w:r>
          <w:pict w14:anchorId="54607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294861"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sdtContent>
    </w:sdt>
    <w:r w:rsidR="00AC4BE3">
      <w:rPr>
        <w:noProof/>
        <w:lang w:eastAsia="nl-NL"/>
      </w:rPr>
      <w:drawing>
        <wp:anchor distT="0" distB="0" distL="114300" distR="114300" simplePos="0" relativeHeight="251658240" behindDoc="0" locked="0" layoutInCell="1" allowOverlap="1" wp14:anchorId="2B2A7C65" wp14:editId="7FCB1414">
          <wp:simplePos x="0" y="0"/>
          <wp:positionH relativeFrom="column">
            <wp:posOffset>4800600</wp:posOffset>
          </wp:positionH>
          <wp:positionV relativeFrom="paragraph">
            <wp:posOffset>-93980</wp:posOffset>
          </wp:positionV>
          <wp:extent cx="1514475" cy="447675"/>
          <wp:effectExtent l="0" t="0" r="9525" b="9525"/>
          <wp:wrapNone/>
          <wp:docPr id="2" name="Afbeelding 2" descr="L_Avans_RGB_4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Avans_RGB_4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w="9525">
                    <a:noFill/>
                    <a:miter lim="800000"/>
                    <a:headEnd/>
                    <a:tailEnd/>
                  </a:ln>
                </pic:spPr>
              </pic:pic>
            </a:graphicData>
          </a:graphic>
        </wp:anchor>
      </w:drawing>
    </w:r>
  </w:p>
  <w:p w14:paraId="1D30EE55" w14:textId="77777777" w:rsidR="00AC4BE3" w:rsidRDefault="00AC4B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AF57" w14:textId="77777777" w:rsidR="00711707" w:rsidRDefault="007117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87F14"/>
    <w:multiLevelType w:val="multilevel"/>
    <w:tmpl w:val="CBB226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3F65230"/>
    <w:multiLevelType w:val="hybridMultilevel"/>
    <w:tmpl w:val="8446E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030331"/>
    <w:multiLevelType w:val="hybridMultilevel"/>
    <w:tmpl w:val="6B04E5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141A46"/>
    <w:multiLevelType w:val="hybridMultilevel"/>
    <w:tmpl w:val="F8EAE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A51A2C"/>
    <w:multiLevelType w:val="hybridMultilevel"/>
    <w:tmpl w:val="E88279B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FA16E3"/>
    <w:multiLevelType w:val="hybridMultilevel"/>
    <w:tmpl w:val="A19203D8"/>
    <w:lvl w:ilvl="0" w:tplc="FB92B24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D"/>
    <w:rsid w:val="0003572D"/>
    <w:rsid w:val="000A7CD4"/>
    <w:rsid w:val="000E404B"/>
    <w:rsid w:val="001037DF"/>
    <w:rsid w:val="001630DF"/>
    <w:rsid w:val="0016405F"/>
    <w:rsid w:val="00257D8D"/>
    <w:rsid w:val="00263D33"/>
    <w:rsid w:val="00264539"/>
    <w:rsid w:val="00293C6E"/>
    <w:rsid w:val="002C7AE5"/>
    <w:rsid w:val="002E7653"/>
    <w:rsid w:val="002F43D0"/>
    <w:rsid w:val="00325E17"/>
    <w:rsid w:val="00363EA4"/>
    <w:rsid w:val="0038578D"/>
    <w:rsid w:val="003C5890"/>
    <w:rsid w:val="003D7FAE"/>
    <w:rsid w:val="003F5093"/>
    <w:rsid w:val="004147AA"/>
    <w:rsid w:val="00454641"/>
    <w:rsid w:val="005243BE"/>
    <w:rsid w:val="00562251"/>
    <w:rsid w:val="0056698E"/>
    <w:rsid w:val="00586ADD"/>
    <w:rsid w:val="005A6202"/>
    <w:rsid w:val="0060369A"/>
    <w:rsid w:val="006922F6"/>
    <w:rsid w:val="00696525"/>
    <w:rsid w:val="007049FA"/>
    <w:rsid w:val="00711707"/>
    <w:rsid w:val="00716EAB"/>
    <w:rsid w:val="00724C7A"/>
    <w:rsid w:val="00737322"/>
    <w:rsid w:val="00766145"/>
    <w:rsid w:val="00784917"/>
    <w:rsid w:val="007D4897"/>
    <w:rsid w:val="007E3635"/>
    <w:rsid w:val="00850491"/>
    <w:rsid w:val="008A1C01"/>
    <w:rsid w:val="008B53CD"/>
    <w:rsid w:val="008C6DC0"/>
    <w:rsid w:val="008D33DB"/>
    <w:rsid w:val="008F3C63"/>
    <w:rsid w:val="00914E3D"/>
    <w:rsid w:val="00922AE6"/>
    <w:rsid w:val="00923D81"/>
    <w:rsid w:val="009F0220"/>
    <w:rsid w:val="00A0372C"/>
    <w:rsid w:val="00A51B18"/>
    <w:rsid w:val="00A55D3B"/>
    <w:rsid w:val="00A66400"/>
    <w:rsid w:val="00A770F5"/>
    <w:rsid w:val="00A82B8D"/>
    <w:rsid w:val="00A86D94"/>
    <w:rsid w:val="00AC2672"/>
    <w:rsid w:val="00AC4BE3"/>
    <w:rsid w:val="00AD3312"/>
    <w:rsid w:val="00B10C70"/>
    <w:rsid w:val="00B8647E"/>
    <w:rsid w:val="00BC7CE3"/>
    <w:rsid w:val="00C824D5"/>
    <w:rsid w:val="00C9552D"/>
    <w:rsid w:val="00CC2077"/>
    <w:rsid w:val="00CC2F89"/>
    <w:rsid w:val="00D11343"/>
    <w:rsid w:val="00D904E8"/>
    <w:rsid w:val="00DF2E73"/>
    <w:rsid w:val="00E76A1B"/>
    <w:rsid w:val="00EE1C29"/>
    <w:rsid w:val="00F024F2"/>
    <w:rsid w:val="00F12AD4"/>
    <w:rsid w:val="00F82E40"/>
    <w:rsid w:val="00FE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0D021"/>
  <w15:chartTrackingRefBased/>
  <w15:docId w15:val="{5DFA16D7-4FD2-432C-9527-DE81EE7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5D3B"/>
    <w:rPr>
      <w:rFonts w:ascii="Verdana" w:hAnsi="Verdana"/>
      <w:sz w:val="18"/>
      <w:lang w:val="nl-NL"/>
    </w:rPr>
  </w:style>
  <w:style w:type="paragraph" w:styleId="Kop2">
    <w:name w:val="heading 2"/>
    <w:basedOn w:val="Standaard"/>
    <w:next w:val="Standaard"/>
    <w:link w:val="Kop2Char"/>
    <w:uiPriority w:val="9"/>
    <w:semiHidden/>
    <w:unhideWhenUsed/>
    <w:qFormat/>
    <w:rsid w:val="000E404B"/>
    <w:pPr>
      <w:keepNext/>
      <w:keepLines/>
      <w:spacing w:before="360" w:after="120" w:line="276" w:lineRule="auto"/>
      <w:outlineLvl w:val="1"/>
    </w:pPr>
    <w:rPr>
      <w:rFonts w:ascii="Arial" w:eastAsia="Arial" w:hAnsi="Arial" w:cs="Arial"/>
      <w:sz w:val="32"/>
      <w:szCs w:val="32"/>
      <w:lang w:va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53C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B53CD"/>
    <w:rPr>
      <w:rFonts w:ascii="Segoe UI" w:hAnsi="Segoe UI" w:cs="Segoe UI"/>
      <w:sz w:val="18"/>
      <w:szCs w:val="18"/>
      <w:lang w:val="nl-NL"/>
    </w:rPr>
  </w:style>
  <w:style w:type="paragraph" w:styleId="Lijstalinea">
    <w:name w:val="List Paragraph"/>
    <w:basedOn w:val="Standaard"/>
    <w:uiPriority w:val="34"/>
    <w:qFormat/>
    <w:rsid w:val="004147AA"/>
    <w:pPr>
      <w:spacing w:after="0" w:line="240" w:lineRule="atLeast"/>
      <w:ind w:left="720"/>
      <w:contextualSpacing/>
    </w:pPr>
    <w:rPr>
      <w:rFonts w:eastAsia="Times New Roman" w:cs="Times New Roman"/>
      <w:szCs w:val="18"/>
      <w:lang w:eastAsia="nl-BE"/>
    </w:rPr>
  </w:style>
  <w:style w:type="paragraph" w:styleId="Geenafstand">
    <w:name w:val="No Spacing"/>
    <w:uiPriority w:val="1"/>
    <w:qFormat/>
    <w:rsid w:val="00A770F5"/>
    <w:pPr>
      <w:widowControl w:val="0"/>
      <w:spacing w:after="0" w:line="240" w:lineRule="auto"/>
    </w:pPr>
  </w:style>
  <w:style w:type="paragraph" w:styleId="Koptekst">
    <w:name w:val="header"/>
    <w:basedOn w:val="Standaard"/>
    <w:link w:val="KoptekstChar"/>
    <w:uiPriority w:val="99"/>
    <w:unhideWhenUsed/>
    <w:rsid w:val="00AC4B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4BE3"/>
    <w:rPr>
      <w:rFonts w:ascii="Verdana" w:hAnsi="Verdana"/>
      <w:sz w:val="18"/>
      <w:lang w:val="nl-NL"/>
    </w:rPr>
  </w:style>
  <w:style w:type="paragraph" w:styleId="Voettekst">
    <w:name w:val="footer"/>
    <w:basedOn w:val="Standaard"/>
    <w:link w:val="VoettekstChar"/>
    <w:uiPriority w:val="99"/>
    <w:unhideWhenUsed/>
    <w:rsid w:val="00AC4B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4BE3"/>
    <w:rPr>
      <w:rFonts w:ascii="Verdana" w:hAnsi="Verdana"/>
      <w:sz w:val="18"/>
      <w:lang w:val="nl-NL"/>
    </w:rPr>
  </w:style>
  <w:style w:type="character" w:customStyle="1" w:styleId="Kop2Char">
    <w:name w:val="Kop 2 Char"/>
    <w:basedOn w:val="Standaardalinea-lettertype"/>
    <w:link w:val="Kop2"/>
    <w:uiPriority w:val="9"/>
    <w:semiHidden/>
    <w:rsid w:val="000E404B"/>
    <w:rPr>
      <w:rFonts w:ascii="Arial" w:eastAsia="Arial" w:hAnsi="Arial" w:cs="Arial"/>
      <w:sz w:val="32"/>
      <w:szCs w:val="32"/>
      <w:lang w:val="nl" w:eastAsia="en-GB"/>
    </w:rPr>
  </w:style>
  <w:style w:type="character" w:styleId="Hyperlink">
    <w:name w:val="Hyperlink"/>
    <w:basedOn w:val="Standaardalinea-lettertype"/>
    <w:uiPriority w:val="99"/>
    <w:semiHidden/>
    <w:unhideWhenUsed/>
    <w:rsid w:val="000A7CD4"/>
    <w:rPr>
      <w:color w:val="0563C1"/>
      <w:u w:val="single"/>
    </w:rPr>
  </w:style>
  <w:style w:type="character" w:styleId="Verwijzingopmerking">
    <w:name w:val="annotation reference"/>
    <w:basedOn w:val="Standaardalinea-lettertype"/>
    <w:uiPriority w:val="99"/>
    <w:semiHidden/>
    <w:unhideWhenUsed/>
    <w:rsid w:val="00737322"/>
    <w:rPr>
      <w:sz w:val="16"/>
      <w:szCs w:val="16"/>
    </w:rPr>
  </w:style>
  <w:style w:type="paragraph" w:styleId="Tekstopmerking">
    <w:name w:val="annotation text"/>
    <w:basedOn w:val="Standaard"/>
    <w:link w:val="TekstopmerkingChar"/>
    <w:uiPriority w:val="99"/>
    <w:semiHidden/>
    <w:unhideWhenUsed/>
    <w:rsid w:val="007373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7322"/>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37322"/>
    <w:rPr>
      <w:b/>
      <w:bCs/>
    </w:rPr>
  </w:style>
  <w:style w:type="character" w:customStyle="1" w:styleId="OnderwerpvanopmerkingChar">
    <w:name w:val="Onderwerp van opmerking Char"/>
    <w:basedOn w:val="TekstopmerkingChar"/>
    <w:link w:val="Onderwerpvanopmerking"/>
    <w:uiPriority w:val="99"/>
    <w:semiHidden/>
    <w:rsid w:val="00737322"/>
    <w:rPr>
      <w:rFonts w:ascii="Verdana" w:hAnsi="Verdan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3056">
      <w:bodyDiv w:val="1"/>
      <w:marLeft w:val="0"/>
      <w:marRight w:val="0"/>
      <w:marTop w:val="0"/>
      <w:marBottom w:val="0"/>
      <w:divBdr>
        <w:top w:val="none" w:sz="0" w:space="0" w:color="auto"/>
        <w:left w:val="none" w:sz="0" w:space="0" w:color="auto"/>
        <w:bottom w:val="none" w:sz="0" w:space="0" w:color="auto"/>
        <w:right w:val="none" w:sz="0" w:space="0" w:color="auto"/>
      </w:divBdr>
    </w:div>
    <w:div w:id="960500881">
      <w:bodyDiv w:val="1"/>
      <w:marLeft w:val="0"/>
      <w:marRight w:val="0"/>
      <w:marTop w:val="0"/>
      <w:marBottom w:val="0"/>
      <w:divBdr>
        <w:top w:val="none" w:sz="0" w:space="0" w:color="auto"/>
        <w:left w:val="none" w:sz="0" w:space="0" w:color="auto"/>
        <w:bottom w:val="none" w:sz="0" w:space="0" w:color="auto"/>
        <w:right w:val="none" w:sz="0" w:space="0" w:color="auto"/>
      </w:divBdr>
    </w:div>
    <w:div w:id="1553730370">
      <w:bodyDiv w:val="1"/>
      <w:marLeft w:val="0"/>
      <w:marRight w:val="0"/>
      <w:marTop w:val="0"/>
      <w:marBottom w:val="0"/>
      <w:divBdr>
        <w:top w:val="none" w:sz="0" w:space="0" w:color="auto"/>
        <w:left w:val="none" w:sz="0" w:space="0" w:color="auto"/>
        <w:bottom w:val="none" w:sz="0" w:space="0" w:color="auto"/>
        <w:right w:val="none" w:sz="0" w:space="0" w:color="auto"/>
      </w:divBdr>
    </w:div>
    <w:div w:id="19514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C5C8775304D469E2C7C5343321938" ma:contentTypeVersion="10" ma:contentTypeDescription="Een nieuw document maken." ma:contentTypeScope="" ma:versionID="069a1d704294886e6b65dd72fd663681">
  <xsd:schema xmlns:xsd="http://www.w3.org/2001/XMLSchema" xmlns:xs="http://www.w3.org/2001/XMLSchema" xmlns:p="http://schemas.microsoft.com/office/2006/metadata/properties" xmlns:ns2="d9328e60-59f7-480a-8395-ea23353e7f68" xmlns:ns3="acbb8f34-b2ba-4058-a9d0-3ca6042ce9e9" targetNamespace="http://schemas.microsoft.com/office/2006/metadata/properties" ma:root="true" ma:fieldsID="186eb8d52cf97d9ab2f100d21a0d1460" ns2:_="" ns3:_="">
    <xsd:import namespace="d9328e60-59f7-480a-8395-ea23353e7f68"/>
    <xsd:import namespace="acbb8f34-b2ba-4058-a9d0-3ca6042ce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28e60-59f7-480a-8395-ea23353e7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b8f34-b2ba-4058-a9d0-3ca6042ce9e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3312-88A8-4B95-890B-5FB5AED0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28e60-59f7-480a-8395-ea23353e7f68"/>
    <ds:schemaRef ds:uri="acbb8f34-b2ba-4058-a9d0-3ca6042ce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1EEF8-692A-48EA-9C8E-599B4DB26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9EAE7-5A48-4381-8619-49E53723B877}">
  <ds:schemaRefs>
    <ds:schemaRef ds:uri="http://schemas.microsoft.com/sharepoint/v3/contenttype/forms"/>
  </ds:schemaRefs>
</ds:datastoreItem>
</file>

<file path=customXml/itemProps4.xml><?xml version="1.0" encoding="utf-8"?>
<ds:datastoreItem xmlns:ds="http://schemas.openxmlformats.org/officeDocument/2006/customXml" ds:itemID="{D1886F16-80AB-455A-825E-9E1FB94D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4260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van den Brule</dc:creator>
  <cp:keywords/>
  <dc:description/>
  <cp:lastModifiedBy>Natasja Guicherit</cp:lastModifiedBy>
  <cp:revision>2</cp:revision>
  <dcterms:created xsi:type="dcterms:W3CDTF">2020-05-20T11:36:00Z</dcterms:created>
  <dcterms:modified xsi:type="dcterms:W3CDTF">2020-05-20T11:36:00Z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0x010100A0DC5C8775304D469E2C7C5343321938</vt:lpwstr>
  </property>
</Properties>
</file>